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48" w:rsidRDefault="00731C48" w:rsidP="00731C4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731C48" w:rsidRDefault="00731C48" w:rsidP="00731C4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31C48" w:rsidRDefault="00731C48" w:rsidP="00731C4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31C48" w:rsidRDefault="00731C48" w:rsidP="00731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114-1-МИ/НР</w:t>
      </w:r>
    </w:p>
    <w:p w:rsidR="00731C48" w:rsidRDefault="00731C48" w:rsidP="00731C48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25.10.2015 година</w:t>
      </w:r>
    </w:p>
    <w:p w:rsidR="00731C48" w:rsidRDefault="00731C48" w:rsidP="0073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C48" w:rsidRPr="00731C48" w:rsidRDefault="00731C48" w:rsidP="0073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Обявяване край на изборния ден  на 25.10.2015г. за приключил </w:t>
      </w:r>
    </w:p>
    <w:p w:rsidR="00731C48" w:rsidRPr="00731C48" w:rsidRDefault="00731C48" w:rsidP="0073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т.25 от ИК, във </w:t>
      </w:r>
      <w:proofErr w:type="spellStart"/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220, ал.1 от 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Ситово</w:t>
      </w:r>
    </w:p>
    <w:p w:rsidR="00731C48" w:rsidRDefault="00731C48" w:rsidP="00731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1C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</w:p>
    <w:p w:rsidR="00731C48" w:rsidRPr="00731C48" w:rsidRDefault="00731C48" w:rsidP="00731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C48" w:rsidRPr="00731C48" w:rsidRDefault="00731C48" w:rsidP="0073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край на изборния ден на 25.10.2015г. за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Ситово</w:t>
      </w:r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приключил в 19.00 часа, при условията на чл.220, ал.1 от ИК.</w:t>
      </w:r>
    </w:p>
    <w:p w:rsidR="00731C48" w:rsidRPr="00731C48" w:rsidRDefault="00731C48" w:rsidP="0073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 по реда на чл. 88 от ИК</w:t>
      </w:r>
    </w:p>
    <w:p w:rsidR="00731C48" w:rsidRPr="00731C48" w:rsidRDefault="00731C48" w:rsidP="0073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C4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31C48" w:rsidRPr="00731C48" w:rsidRDefault="00731C48" w:rsidP="00731C48">
      <w:pPr>
        <w:pStyle w:val="a5"/>
        <w:rPr>
          <w:rFonts w:ascii="Times New Roman" w:hAnsi="Times New Roman" w:cs="Times New Roman"/>
        </w:rPr>
      </w:pPr>
      <w:r w:rsidRPr="00731C48">
        <w:rPr>
          <w:rFonts w:ascii="Times New Roman" w:hAnsi="Times New Roman" w:cs="Times New Roman"/>
        </w:rPr>
        <w:t>Решението може да се обжалва пред Централната избирателна комисия в срок до три /3/ дни от обявяването му.</w:t>
      </w:r>
    </w:p>
    <w:p w:rsidR="00731C48" w:rsidRPr="00731C48" w:rsidRDefault="00731C48" w:rsidP="00731C4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731C48" w:rsidRPr="00731C48" w:rsidRDefault="00731C48" w:rsidP="00731C4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731C48" w:rsidRDefault="00731C48" w:rsidP="00731C48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  <w:sz w:val="20"/>
          <w:szCs w:val="20"/>
        </w:rPr>
      </w:pPr>
    </w:p>
    <w:p w:rsidR="00731C48" w:rsidRDefault="00731C48" w:rsidP="00731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31C48" w:rsidRDefault="00731C48" w:rsidP="00731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731C48" w:rsidRDefault="00731C48" w:rsidP="00731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31C48" w:rsidRDefault="00731C48" w:rsidP="00731C48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560BAD" w:rsidRDefault="00560BAD"/>
    <w:sectPr w:rsidR="00560BAD" w:rsidSect="0056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C48"/>
    <w:rsid w:val="00560BAD"/>
    <w:rsid w:val="0073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3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31C48"/>
    <w:rPr>
      <w:b/>
      <w:bCs/>
    </w:rPr>
  </w:style>
  <w:style w:type="paragraph" w:styleId="a5">
    <w:name w:val="No Spacing"/>
    <w:uiPriority w:val="1"/>
    <w:qFormat/>
    <w:rsid w:val="00731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2015-10-26T08:16:00Z</dcterms:created>
  <dcterms:modified xsi:type="dcterms:W3CDTF">2015-10-26T08:26:00Z</dcterms:modified>
</cp:coreProperties>
</file>