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81" w:rsidRPr="00493E34" w:rsidRDefault="00C06181" w:rsidP="00C06181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C06181" w:rsidRPr="00493E34" w:rsidRDefault="00C06181" w:rsidP="00C06181">
      <w:pPr>
        <w:jc w:val="center"/>
        <w:rPr>
          <w:sz w:val="24"/>
          <w:szCs w:val="24"/>
          <w:u w:val="single"/>
        </w:rPr>
      </w:pPr>
    </w:p>
    <w:p w:rsidR="00C06181" w:rsidRPr="00493E34" w:rsidRDefault="00C06181" w:rsidP="00C06181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C06181" w:rsidRPr="00493E34" w:rsidRDefault="00C06181" w:rsidP="00C061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9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C06181" w:rsidRPr="00493E34" w:rsidRDefault="00C06181" w:rsidP="00C06181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C06181" w:rsidRPr="00493E34" w:rsidRDefault="00C06181" w:rsidP="00C06181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ОТНОСНО: </w:t>
      </w:r>
      <w:r>
        <w:rPr>
          <w:sz w:val="24"/>
          <w:szCs w:val="24"/>
        </w:rPr>
        <w:t xml:space="preserve">Утвърждаване и маркиране </w:t>
      </w:r>
      <w:r w:rsidRPr="00493E34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печат </w:t>
      </w:r>
      <w:r w:rsidRPr="00493E34">
        <w:rPr>
          <w:sz w:val="24"/>
          <w:szCs w:val="24"/>
        </w:rPr>
        <w:t>на ОИК – Ситово</w:t>
      </w:r>
      <w:r>
        <w:rPr>
          <w:sz w:val="24"/>
          <w:szCs w:val="24"/>
        </w:rPr>
        <w:t xml:space="preserve"> при</w:t>
      </w:r>
      <w:r w:rsidRPr="00493E34">
        <w:rPr>
          <w:sz w:val="24"/>
          <w:szCs w:val="24"/>
        </w:rPr>
        <w:t xml:space="preserve"> провеждане на изборите за общински съветници и за кметове, както и за национален референдум на 25 октомври 2015 г.</w:t>
      </w:r>
    </w:p>
    <w:p w:rsidR="00C06181" w:rsidRDefault="00C06181" w:rsidP="00C06181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На основание чл.87, ал.1, т.1 от Изборния кодекс, </w:t>
      </w:r>
    </w:p>
    <w:p w:rsidR="00C06181" w:rsidRPr="00493E34" w:rsidRDefault="00C06181" w:rsidP="00C06181">
      <w:pPr>
        <w:rPr>
          <w:sz w:val="24"/>
          <w:szCs w:val="24"/>
        </w:rPr>
      </w:pPr>
      <w:r>
        <w:rPr>
          <w:sz w:val="24"/>
          <w:szCs w:val="24"/>
        </w:rPr>
        <w:t xml:space="preserve">и Решение №1708-МИ/НР 02.09.2015 г. на ЦИК, </w:t>
      </w:r>
      <w:r w:rsidRPr="00493E34">
        <w:rPr>
          <w:sz w:val="24"/>
          <w:szCs w:val="24"/>
        </w:rPr>
        <w:t>Общинска избирателна комисия Ситово</w:t>
      </w:r>
    </w:p>
    <w:p w:rsidR="00C06181" w:rsidRDefault="00C06181" w:rsidP="00C06181">
      <w:pPr>
        <w:jc w:val="center"/>
        <w:rPr>
          <w:b/>
          <w:sz w:val="24"/>
          <w:szCs w:val="24"/>
        </w:rPr>
      </w:pPr>
      <w:r w:rsidRPr="00493E34">
        <w:rPr>
          <w:b/>
          <w:sz w:val="24"/>
          <w:szCs w:val="24"/>
        </w:rPr>
        <w:t>РЕШИ:</w:t>
      </w:r>
    </w:p>
    <w:p w:rsidR="00C06181" w:rsidRDefault="00C06181" w:rsidP="00C0618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Утвърждава печата на Общинска избирателна комисия – Ситово, който е кръгъл с един пръстен. Във вътрешния кръг се изписва текстът „ОИК“, наименованието и кодът на общината по ЕКАТТЕ. В пръстена се изписва текстът „МЕСТНИ ИЗБОРИ 2015“.</w:t>
      </w:r>
    </w:p>
    <w:p w:rsidR="00C06181" w:rsidRDefault="00C06181" w:rsidP="00C0618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Определя Никола Йорданов </w:t>
      </w:r>
      <w:proofErr w:type="spellStart"/>
      <w:r>
        <w:rPr>
          <w:sz w:val="24"/>
          <w:szCs w:val="24"/>
        </w:rPr>
        <w:t>Йорданов</w:t>
      </w:r>
      <w:proofErr w:type="spellEnd"/>
      <w:r>
        <w:rPr>
          <w:sz w:val="24"/>
          <w:szCs w:val="24"/>
        </w:rPr>
        <w:t xml:space="preserve"> член на ОИК Ситово, който да извърши маркиране на печата.</w:t>
      </w:r>
    </w:p>
    <w:p w:rsidR="00C06181" w:rsidRPr="002B779B" w:rsidRDefault="00C06181" w:rsidP="00C0618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 маркирането е съставен протокол, подписан от членовете на комисията, съдържащ най-малко 3 /три/ отпечатъка от всеки от маркираните печати.</w:t>
      </w:r>
    </w:p>
    <w:p w:rsidR="00C06181" w:rsidRPr="00493E34" w:rsidRDefault="00C06181" w:rsidP="00C06181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C06181" w:rsidRPr="00493E34" w:rsidRDefault="00C06181" w:rsidP="00C06181">
      <w:pPr>
        <w:rPr>
          <w:sz w:val="24"/>
          <w:szCs w:val="24"/>
        </w:rPr>
      </w:pPr>
    </w:p>
    <w:p w:rsidR="00C06181" w:rsidRPr="00493E34" w:rsidRDefault="00C06181" w:rsidP="00C06181">
      <w:pPr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C06181" w:rsidRPr="00493E34" w:rsidRDefault="00C06181" w:rsidP="00C06181">
      <w:pPr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C06181" w:rsidRPr="00493E34" w:rsidRDefault="00C06181" w:rsidP="00C06181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C06181" w:rsidRDefault="00C06181" w:rsidP="00C06181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C06181" w:rsidRDefault="00C06181" w:rsidP="00C06181">
      <w:pPr>
        <w:jc w:val="both"/>
        <w:rPr>
          <w:sz w:val="24"/>
          <w:szCs w:val="24"/>
        </w:rPr>
      </w:pPr>
    </w:p>
    <w:p w:rsidR="00C06181" w:rsidRDefault="00C06181" w:rsidP="00C06181">
      <w:pPr>
        <w:jc w:val="both"/>
        <w:rPr>
          <w:sz w:val="24"/>
          <w:szCs w:val="24"/>
        </w:rPr>
      </w:pPr>
    </w:p>
    <w:p w:rsidR="00A55600" w:rsidRDefault="00A55600"/>
    <w:sectPr w:rsidR="00A55600" w:rsidSect="00A5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E7173"/>
    <w:multiLevelType w:val="hybridMultilevel"/>
    <w:tmpl w:val="F026A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06181"/>
    <w:rsid w:val="00A55600"/>
    <w:rsid w:val="00C0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2015-09-12T09:02:00Z</dcterms:created>
  <dcterms:modified xsi:type="dcterms:W3CDTF">2015-09-12T09:03:00Z</dcterms:modified>
</cp:coreProperties>
</file>