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05" w:rsidRPr="00493E34" w:rsidRDefault="00135405" w:rsidP="00135405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135405" w:rsidRPr="00493E34" w:rsidRDefault="00135405" w:rsidP="00135405">
      <w:pPr>
        <w:jc w:val="center"/>
        <w:rPr>
          <w:sz w:val="24"/>
          <w:szCs w:val="24"/>
          <w:u w:val="single"/>
        </w:rPr>
      </w:pPr>
    </w:p>
    <w:p w:rsidR="00135405" w:rsidRPr="00493E34" w:rsidRDefault="00135405" w:rsidP="00135405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135405" w:rsidRPr="00493E34" w:rsidRDefault="00135405" w:rsidP="00135405">
      <w:pPr>
        <w:jc w:val="center"/>
        <w:rPr>
          <w:sz w:val="24"/>
          <w:szCs w:val="24"/>
        </w:rPr>
      </w:pPr>
      <w:r w:rsidRPr="00493E34">
        <w:rPr>
          <w:sz w:val="24"/>
          <w:szCs w:val="24"/>
        </w:rPr>
        <w:t>№2-МИ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135405" w:rsidRPr="00493E34" w:rsidRDefault="00135405" w:rsidP="00135405">
      <w:pPr>
        <w:jc w:val="center"/>
        <w:rPr>
          <w:sz w:val="24"/>
          <w:szCs w:val="24"/>
        </w:rPr>
      </w:pPr>
      <w:r w:rsidRPr="00493E34">
        <w:rPr>
          <w:sz w:val="24"/>
          <w:szCs w:val="24"/>
        </w:rPr>
        <w:t>Ситово,05.09.2015 година</w:t>
      </w:r>
    </w:p>
    <w:p w:rsidR="00135405" w:rsidRPr="00493E34" w:rsidRDefault="00135405" w:rsidP="00135405">
      <w:pPr>
        <w:rPr>
          <w:sz w:val="24"/>
          <w:szCs w:val="24"/>
        </w:rPr>
      </w:pPr>
      <w:r w:rsidRPr="00493E34">
        <w:rPr>
          <w:sz w:val="24"/>
          <w:szCs w:val="24"/>
        </w:rPr>
        <w:t xml:space="preserve">ОТНОСНО: Определяне номерацията на решенията на ОИК – Ситово относно провеждане на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 w:rsidRPr="00493E34">
        <w:rPr>
          <w:sz w:val="24"/>
          <w:szCs w:val="24"/>
        </w:rPr>
        <w:t xml:space="preserve"> и за кметове, както и за национален референдум на 25 октомври 2015 г.</w:t>
      </w:r>
    </w:p>
    <w:p w:rsidR="00135405" w:rsidRPr="00493E34" w:rsidRDefault="00135405" w:rsidP="00135405">
      <w:pPr>
        <w:rPr>
          <w:sz w:val="24"/>
          <w:szCs w:val="24"/>
        </w:rPr>
      </w:pPr>
      <w:r w:rsidRPr="00493E34">
        <w:rPr>
          <w:sz w:val="24"/>
          <w:szCs w:val="24"/>
        </w:rPr>
        <w:t>На основание чл.87, ал.1, т.1 от Изборния кодекс, Общинска избирателна комисия Ситово</w:t>
      </w:r>
    </w:p>
    <w:p w:rsidR="0017587A" w:rsidRDefault="0017587A" w:rsidP="00135405">
      <w:pPr>
        <w:jc w:val="center"/>
        <w:rPr>
          <w:b/>
          <w:sz w:val="24"/>
          <w:szCs w:val="24"/>
        </w:rPr>
      </w:pPr>
    </w:p>
    <w:p w:rsidR="00135405" w:rsidRDefault="00135405" w:rsidP="00135405">
      <w:pPr>
        <w:jc w:val="center"/>
        <w:rPr>
          <w:b/>
          <w:sz w:val="24"/>
          <w:szCs w:val="24"/>
        </w:rPr>
      </w:pPr>
      <w:r w:rsidRPr="00493E34">
        <w:rPr>
          <w:b/>
          <w:sz w:val="24"/>
          <w:szCs w:val="24"/>
        </w:rPr>
        <w:t>РЕШИ:</w:t>
      </w:r>
    </w:p>
    <w:p w:rsidR="0017587A" w:rsidRPr="00493E34" w:rsidRDefault="0017587A" w:rsidP="00135405">
      <w:pPr>
        <w:jc w:val="center"/>
        <w:rPr>
          <w:b/>
          <w:sz w:val="24"/>
          <w:szCs w:val="24"/>
        </w:rPr>
      </w:pPr>
    </w:p>
    <w:p w:rsidR="00135405" w:rsidRPr="00493E34" w:rsidRDefault="00135405" w:rsidP="00135405">
      <w:pPr>
        <w:rPr>
          <w:sz w:val="24"/>
          <w:szCs w:val="24"/>
        </w:rPr>
      </w:pPr>
      <w:r w:rsidRPr="00493E34">
        <w:rPr>
          <w:sz w:val="24"/>
          <w:szCs w:val="24"/>
        </w:rPr>
        <w:t xml:space="preserve">Взетите от Общинска избирателна комисия – Ситово решения относно провеждане на изборите  за общински </w:t>
      </w:r>
      <w:proofErr w:type="spellStart"/>
      <w:r w:rsidRPr="00493E34">
        <w:rPr>
          <w:sz w:val="24"/>
          <w:szCs w:val="24"/>
        </w:rPr>
        <w:t>съветници</w:t>
      </w:r>
      <w:proofErr w:type="spellEnd"/>
      <w:r w:rsidRPr="00493E34">
        <w:rPr>
          <w:sz w:val="24"/>
          <w:szCs w:val="24"/>
        </w:rPr>
        <w:t xml:space="preserve"> и за кметове, както и за национален референдум на 25 октомври имат единна последователна номерация с арабски цифри, както след съответната арабска цифра се поставя тире и се добавя съкращението 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НР.</w:t>
      </w:r>
    </w:p>
    <w:p w:rsidR="00135405" w:rsidRPr="00493E34" w:rsidRDefault="00135405" w:rsidP="00135405">
      <w:pPr>
        <w:rPr>
          <w:sz w:val="24"/>
          <w:szCs w:val="24"/>
        </w:rPr>
      </w:pPr>
      <w:r w:rsidRPr="00493E34">
        <w:rPr>
          <w:sz w:val="24"/>
          <w:szCs w:val="24"/>
        </w:rPr>
        <w:t>Решението може да се обжалва пред Централната избирателна комисия в 3/три/ - дневен срок от обявяването му.</w:t>
      </w:r>
    </w:p>
    <w:p w:rsidR="00135405" w:rsidRDefault="00135405" w:rsidP="00135405">
      <w:pPr>
        <w:rPr>
          <w:sz w:val="24"/>
          <w:szCs w:val="24"/>
        </w:rPr>
      </w:pPr>
    </w:p>
    <w:p w:rsidR="0017587A" w:rsidRDefault="0017587A" w:rsidP="00135405">
      <w:pPr>
        <w:rPr>
          <w:sz w:val="24"/>
          <w:szCs w:val="24"/>
        </w:rPr>
      </w:pPr>
    </w:p>
    <w:p w:rsidR="0017587A" w:rsidRPr="00493E34" w:rsidRDefault="0017587A" w:rsidP="00135405">
      <w:pPr>
        <w:rPr>
          <w:sz w:val="24"/>
          <w:szCs w:val="24"/>
        </w:rPr>
      </w:pPr>
    </w:p>
    <w:p w:rsidR="00135405" w:rsidRPr="00493E34" w:rsidRDefault="00135405" w:rsidP="00135405">
      <w:pPr>
        <w:rPr>
          <w:sz w:val="24"/>
          <w:szCs w:val="24"/>
        </w:rPr>
      </w:pPr>
      <w:r w:rsidRPr="00493E34">
        <w:rPr>
          <w:sz w:val="24"/>
          <w:szCs w:val="24"/>
        </w:rPr>
        <w:t>ПРЕДСЕДАТЕЛ:</w:t>
      </w:r>
    </w:p>
    <w:p w:rsidR="00135405" w:rsidRPr="00493E34" w:rsidRDefault="00135405" w:rsidP="00135405">
      <w:pPr>
        <w:rPr>
          <w:sz w:val="24"/>
          <w:szCs w:val="24"/>
        </w:rPr>
      </w:pPr>
      <w:r w:rsidRPr="00493E34">
        <w:rPr>
          <w:sz w:val="24"/>
          <w:szCs w:val="24"/>
        </w:rPr>
        <w:t>АЛБЕНА ГЕРАСИМОВА</w:t>
      </w:r>
    </w:p>
    <w:p w:rsidR="00135405" w:rsidRPr="00493E34" w:rsidRDefault="00135405" w:rsidP="00135405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135405" w:rsidRDefault="00135405" w:rsidP="00135405">
      <w:pPr>
        <w:rPr>
          <w:sz w:val="24"/>
          <w:szCs w:val="24"/>
          <w:lang w:val="en-US"/>
        </w:rPr>
      </w:pPr>
      <w:r w:rsidRPr="00493E34">
        <w:rPr>
          <w:sz w:val="24"/>
          <w:szCs w:val="24"/>
        </w:rPr>
        <w:t>ДИМИТЪР ХРИСТОВ</w:t>
      </w:r>
    </w:p>
    <w:p w:rsidR="0017587A" w:rsidRPr="0017587A" w:rsidRDefault="0017587A"/>
    <w:sectPr w:rsidR="0017587A" w:rsidRPr="0017587A" w:rsidSect="00AD6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35405"/>
    <w:rsid w:val="00135405"/>
    <w:rsid w:val="0017587A"/>
    <w:rsid w:val="00475DC4"/>
    <w:rsid w:val="00AD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2015-09-09T12:23:00Z</dcterms:created>
  <dcterms:modified xsi:type="dcterms:W3CDTF">2015-09-09T12:25:00Z</dcterms:modified>
</cp:coreProperties>
</file>